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73" w:rsidRDefault="009E4173" w:rsidP="009E4173">
      <w:pPr>
        <w:pStyle w:val="1"/>
      </w:pPr>
      <w:r>
        <w:t xml:space="preserve">Профілактика правопорушень серед </w:t>
      </w:r>
      <w:r>
        <w:rPr>
          <w:lang w:val="uk-UA"/>
        </w:rPr>
        <w:t xml:space="preserve">                  </w:t>
      </w:r>
      <w:r>
        <w:t>неповнолітніх</w:t>
      </w:r>
    </w:p>
    <w:p w:rsidR="009E4173" w:rsidRDefault="009E4173" w:rsidP="009E4173">
      <w:pPr>
        <w:pStyle w:val="a3"/>
      </w:pPr>
      <w:r>
        <w:t xml:space="preserve">Сьогодні надто актуальною виступає проблема зростання правопорушень серед молоді. Профілактика правопорушень неповнолітніх є передусім проблемою педагогічною, бо вона пов’язана з вирішенням певного кола виховних завдань. Тому в цій справі особливе місце повинна зайняти рання профілактика, яка має розпочинатися вже з дитячого садка й початкових класів школи, коли закладаються основи характеру, ставлення до оточуючих, поведінки в побуті. Що сьогодні робиться в цьому плані? Небагато. Не все можливе робить і школа, хоч саме вона повинна нести моральну відповідальність за вчинки своїх вихованців. </w:t>
      </w:r>
    </w:p>
    <w:p w:rsidR="009E4173" w:rsidRDefault="009E4173" w:rsidP="009E4173">
      <w:pPr>
        <w:pStyle w:val="a3"/>
      </w:pPr>
      <w:r>
        <w:t xml:space="preserve">Стан розвитку суспільства, який існує на сьогодні, свідчить про наявність значних диспропорцій між системою освіти і реальними умовами життя. На думку фахівців психолого-педагогічної науки, зокрема, С.Гончаренка, І.Зязюна, В.Кудіна, Н.Ничкало, В.Рибалка, С.Сисоєва та інших, є дві головні причини кризи сучасної освіти. Першою з них є те, що з усе більшою силою поглиблюється розрив між якістю навчання і особистими та професійними запитами, а також потребами учнівської молоді, другою – загострення глобально-екологічних і світоглядних проблем сучасності. Тобто самим життям ставиться питання про необхідність і доцільність зміни пріоритетів в методології навчання і виховання. </w:t>
      </w:r>
    </w:p>
    <w:p w:rsidR="009E4173" w:rsidRDefault="009E4173" w:rsidP="009E4173">
      <w:pPr>
        <w:pStyle w:val="a3"/>
      </w:pPr>
      <w:r>
        <w:t xml:space="preserve">Причому, слід зазначити, що правопорушення серед молоді не тільки зростають швидкими темпами, але й суттєво змінюється їх структура. </w:t>
      </w:r>
    </w:p>
    <w:p w:rsidR="009E4173" w:rsidRDefault="009E4173" w:rsidP="009E4173">
      <w:pPr>
        <w:pStyle w:val="a3"/>
      </w:pPr>
      <w:r>
        <w:t xml:space="preserve">У профілактиці правопорушень серед неповнолітніх значна роль належить шкільній психологічній службі, яка почала функціонувати в Україні в кінці 80-х років. </w:t>
      </w:r>
    </w:p>
    <w:p w:rsidR="009E4173" w:rsidRDefault="009E4173" w:rsidP="009E4173">
      <w:pPr>
        <w:pStyle w:val="a3"/>
      </w:pPr>
      <w:r>
        <w:t xml:space="preserve">Психологічна служба школи забезпечує психічне здоров’я учнів, гармонійний розвиток особистості, формування громадянина, здатного до свідомого суспільного вибору, вільного саморозвитку особистості, сприяє гармонізації взаємин особистості і суспільства, вирішенню проблем психологічного забезпечення навчально-виховного процесу загальноосвітньої школи, профілактиці конфліктів, правопорушень. </w:t>
      </w:r>
    </w:p>
    <w:p w:rsidR="009E4173" w:rsidRDefault="009E4173" w:rsidP="009E4173">
      <w:pPr>
        <w:pStyle w:val="a3"/>
      </w:pPr>
      <w:r>
        <w:t xml:space="preserve">Ідеї демократизації і гуманізації навчально-виховного процесу в освітніх закладах слід реалізовувати в тісній взаємодії з релігійними закладами, медичними, юридичними та соціального захисту населення. Тільки в співпраці та плідній взаємопов’язуючій роботі, включаючи і співпрацю шкільного психолога та соціального педагога, можна прийти до бажаних змін, забезпечити відповідну корекційну роботу з окремими учнями, які мають асоціальну спрямованість поведінки. </w:t>
      </w:r>
    </w:p>
    <w:p w:rsidR="009E4173" w:rsidRDefault="009E4173" w:rsidP="009E4173">
      <w:pPr>
        <w:pStyle w:val="a3"/>
      </w:pPr>
      <w:r>
        <w:t xml:space="preserve">Важливим напрямком в роботі шкільного психолога і соціального педагога є психокорекція (педагогічна корекція - соціальна педагогіка), а психодіагностика повинна носити лише прикладний характер. Основу психокорекційної діяльності складає робота з психокорекційними групами, в які входять підлітки, схильні до асоціальної поведінки, які вже скоїли незначні правопорушення, стоять на шкільному обліку важковиховуваних дітей або на обліку в комісіях в справах неповнолітніх. </w:t>
      </w:r>
    </w:p>
    <w:p w:rsidR="009E4173" w:rsidRDefault="009E4173" w:rsidP="009E4173">
      <w:pPr>
        <w:pStyle w:val="a3"/>
      </w:pPr>
      <w:r>
        <w:t xml:space="preserve">Ми вважаємо, що форми забезпечення групової корекції повинні базуватись на результатах діагностики, відповідати віковому рівню розвитку дітей. </w:t>
      </w:r>
    </w:p>
    <w:p w:rsidR="009E4173" w:rsidRDefault="009E4173" w:rsidP="009E4173">
      <w:pPr>
        <w:pStyle w:val="a3"/>
      </w:pPr>
      <w:r>
        <w:t xml:space="preserve">Психокорекційні розвиваючі заняття проводились нами спільно з соціальним педагогом з учнями молодших класів ( 3-4 рази на місяць, тривалість 45 хвилин) та психокорекція агресивної поведінки - 1 раз на місяць, тривалість 45 хвилин. Застосовували арттерапію </w:t>
      </w:r>
      <w:r>
        <w:lastRenderedPageBreak/>
        <w:t xml:space="preserve">(метод введений в психотерапевтичу практику Адріаном Хіллом у 1938). Це - терапія мистецтвом: малюнок, ліплення і т.д., що сприяло психологічному навчанню спілкуванню, самовивченню. Великий позитивний вплив на емоційну сферу учасників психокорекційної групи має музика, спів, поезія, танок, ляльковий театр. При цьому діти проявляють творче ставлення до життя, відкритість до діалогічного типу спілкування, наявність здібності передавати свій внутрішній стан засобами мистецтва. </w:t>
      </w:r>
    </w:p>
    <w:p w:rsidR="009E4173" w:rsidRDefault="009E4173" w:rsidP="009E4173">
      <w:pPr>
        <w:pStyle w:val="a3"/>
      </w:pPr>
      <w:r>
        <w:t xml:space="preserve">Величезне значення при корекції девіантної поведінки має, перш за все, розрахунок об’єму та послідовність скрупульозно підібраних виховних впливів шляхом систематичного вправляння, тренування, що ефективно впливає на всі складові рівні особистості (фізичний, інтелектуальний, соціальний). Щоправда, кращий результат дає робота за запитами вчителів, батьків, учнів. Безперечно, при цьому слід орієнтуватись на різні вікові структури і включати такі типові ігри: дидактичні, рольові, розвиваючі, сюжетні, ігри-драматизації, ігри з правилами. </w:t>
      </w:r>
    </w:p>
    <w:p w:rsidR="009E4173" w:rsidRDefault="009E4173" w:rsidP="009E4173">
      <w:pPr>
        <w:pStyle w:val="a3"/>
      </w:pPr>
      <w:r>
        <w:t xml:space="preserve">У грі розвивається вербальне мислення в неформальному спілкуванні та сумісній діяльності з дітьми та дорослими. При ігротерапії створюється атмосфера прийняття дитини, розширення можливостей учня до саморегуляції, до самоконтролю, емпатії, почуття власної гідності. </w:t>
      </w:r>
    </w:p>
    <w:p w:rsidR="009E4173" w:rsidRDefault="009E4173" w:rsidP="009E4173">
      <w:pPr>
        <w:pStyle w:val="a3"/>
      </w:pPr>
      <w:r>
        <w:t xml:space="preserve">Застосування раціональної психотерапії (основоположники Е.Дюбуа і М.В. Бехтєрев) дає змогу підліткам створити нові життєві стереотипи. Паралельно слід проводити педагогічну психотерапію. Вона перш за все повинна орієнтувати особистість на соціальну активність, на оптимістичну перспективу, віру в свої сили, віру в своє виправлення, адже головне - своєчасно зупинитись і проаналізувати помилки. Слід організовувати групи за такою тематикою: “Вмій спілкуватись”, “Як удосконалювати самого себе”, “Вирішення проблем”, “Графік моєї роботи та відпочинку” і т.д. </w:t>
      </w:r>
    </w:p>
    <w:p w:rsidR="009E4173" w:rsidRDefault="009E4173" w:rsidP="009E4173">
      <w:pPr>
        <w:pStyle w:val="a3"/>
      </w:pPr>
      <w:r>
        <w:t xml:space="preserve">Ця корекційна програма ґрунтується на принципах безперервності, що сприяє наростанню емоційних переживань, прискорюється процес саморозуміння, зняття емоційної напруги, викликаної навантаженням на нервову систему при інтенсивному навчанні. Вона спрямована на згуртування колективу учнів, встановлення емоційних контактів. </w:t>
      </w:r>
    </w:p>
    <w:p w:rsidR="009E4173" w:rsidRDefault="009E4173" w:rsidP="009E4173">
      <w:pPr>
        <w:pStyle w:val="a3"/>
      </w:pPr>
      <w:r>
        <w:t xml:space="preserve">Вагомий результат дає організація і проведення групових занять для учнів 7-8 класів тривалістю 1-1,5 години, 15-20 – ти годинна програма по таких темах: “Блокування негативних якостей”, “Норми, які прийняті в суспільстві, “Щоденне самовиховання і удосконалення”, “Корекція пізнавальних процесів” і т.д. На наших заняттях ми застосовували метод активного соціально-психологічного навчання (АСПН) різних невербальних методик: психомалюнок, психогімнастичні вправи, які дають можливість точно діагностувати деструктивні тенденції в поведінці особистості. </w:t>
      </w:r>
    </w:p>
    <w:p w:rsidR="009E4173" w:rsidRDefault="009E4173" w:rsidP="009E4173">
      <w:pPr>
        <w:pStyle w:val="a3"/>
      </w:pPr>
      <w:r>
        <w:t xml:space="preserve">Ефект дають також заняття (для учнів 9, 10, 11 кл.) – груп особистісного росту ( тривалість 23 години), 15-20 –ти годинна програма, цикл лекцій і практичних “Сімейне виховання”. </w:t>
      </w:r>
    </w:p>
    <w:p w:rsidR="009E4173" w:rsidRDefault="009E4173" w:rsidP="009E4173">
      <w:pPr>
        <w:pStyle w:val="a3"/>
      </w:pPr>
      <w:r>
        <w:t xml:space="preserve">Результати психокорекційної програми часто є вражаючими: по-перше, в школі значно піднімається рейтинг психологічної служби; по-друге, вдається згуртувати колективи багатьох класів; по-третє, поліпшилось вирішення багатьох дитячих проблем. </w:t>
      </w:r>
    </w:p>
    <w:p w:rsidR="009E4173" w:rsidRDefault="009E4173" w:rsidP="009E4173">
      <w:pPr>
        <w:pStyle w:val="a3"/>
      </w:pPr>
      <w:r>
        <w:t xml:space="preserve">Психологом в тісній співдружності з соціальним педагогом організовувались та проводились лекції, семінари для вчителів, батьків з метою підвищення їх психологічної компетентності. Їх ознайомлювали з причинами відставання у навчанні школярів, з проблемами неблагополучних сімей і т.д. На заплановані виховні заходи запрошувались до школи такі спеціалісти, як юрист, інспектор у справах неповнолітніх, нарколог, гінеколог, андролог, сексопатолог і т.д. Після проведення таких заходів значно збільшується число консультацій з </w:t>
      </w:r>
      <w:r>
        <w:lastRenderedPageBreak/>
        <w:t xml:space="preserve">питань виховання та навчання підлітків, адже на основі психологічної діагностики, бесід, спостережень надавались конкретні рекомендації учителям і батькам про дальшу роботу з ними. </w:t>
      </w:r>
    </w:p>
    <w:p w:rsidR="009E4173" w:rsidRDefault="009E4173" w:rsidP="009E4173">
      <w:pPr>
        <w:pStyle w:val="a3"/>
      </w:pPr>
      <w:r>
        <w:t xml:space="preserve">Таким чином, шкільним психологом і соціальним педагогом в загальноосвітніх закладах проводиться значна профілактична робота з неповнолітніми, схильними до правопорушень. Це, зокрема: </w:t>
      </w:r>
    </w:p>
    <w:p w:rsidR="009E4173" w:rsidRDefault="009E4173" w:rsidP="009E4173">
      <w:pPr>
        <w:numPr>
          <w:ilvl w:val="0"/>
          <w:numId w:val="1"/>
        </w:numPr>
        <w:spacing w:before="100" w:beforeAutospacing="1" w:after="100" w:afterAutospacing="1"/>
      </w:pPr>
      <w:r>
        <w:t xml:space="preserve">Шкільний облік важковиховуваних підлітків та молодших школярів, які потребують допомоги, підтримки; організація відповідної психокорекційної роботи з ними. </w:t>
      </w:r>
    </w:p>
    <w:p w:rsidR="009E4173" w:rsidRDefault="009E4173" w:rsidP="009E4173">
      <w:pPr>
        <w:numPr>
          <w:ilvl w:val="0"/>
          <w:numId w:val="1"/>
        </w:numPr>
        <w:spacing w:before="100" w:beforeAutospacing="1" w:after="100" w:afterAutospacing="1"/>
      </w:pPr>
      <w:r>
        <w:t xml:space="preserve">Відвідування неблагополучних, проблемних сімей (щотижня). </w:t>
      </w:r>
    </w:p>
    <w:p w:rsidR="009E4173" w:rsidRDefault="009E4173" w:rsidP="009E4173">
      <w:pPr>
        <w:numPr>
          <w:ilvl w:val="0"/>
          <w:numId w:val="1"/>
        </w:numPr>
        <w:spacing w:before="100" w:beforeAutospacing="1" w:after="100" w:afterAutospacing="1"/>
      </w:pPr>
      <w:r>
        <w:t xml:space="preserve">Спільні виступи на батьківських зборах, консиліумах, психолого-педагогічних семінарах. </w:t>
      </w:r>
    </w:p>
    <w:p w:rsidR="009E4173" w:rsidRDefault="009E4173" w:rsidP="009E4173">
      <w:pPr>
        <w:numPr>
          <w:ilvl w:val="0"/>
          <w:numId w:val="1"/>
        </w:numPr>
        <w:spacing w:before="100" w:beforeAutospacing="1" w:after="100" w:afterAutospacing="1"/>
      </w:pPr>
      <w:r>
        <w:t xml:space="preserve">Проведення виховних годин на морально-етичні проблеми, проблеми взаєморозуміння, поваги. </w:t>
      </w:r>
    </w:p>
    <w:p w:rsidR="009E4173" w:rsidRDefault="009E4173" w:rsidP="009E4173">
      <w:pPr>
        <w:numPr>
          <w:ilvl w:val="0"/>
          <w:numId w:val="1"/>
        </w:numPr>
        <w:spacing w:before="100" w:beforeAutospacing="1" w:after="100" w:afterAutospacing="1"/>
      </w:pPr>
      <w:r>
        <w:t xml:space="preserve">Ведення картотеки: </w:t>
      </w:r>
    </w:p>
    <w:p w:rsidR="009E4173" w:rsidRDefault="009E4173" w:rsidP="009E4173">
      <w:pPr>
        <w:numPr>
          <w:ilvl w:val="1"/>
          <w:numId w:val="1"/>
        </w:numPr>
        <w:spacing w:before="100" w:beforeAutospacing="1" w:after="100" w:afterAutospacing="1"/>
      </w:pPr>
      <w:r>
        <w:t xml:space="preserve">неблагополучні сім’ї; </w:t>
      </w:r>
    </w:p>
    <w:p w:rsidR="009E4173" w:rsidRDefault="009E4173" w:rsidP="009E4173">
      <w:pPr>
        <w:numPr>
          <w:ilvl w:val="1"/>
          <w:numId w:val="1"/>
        </w:numPr>
        <w:spacing w:before="100" w:beforeAutospacing="1" w:after="100" w:afterAutospacing="1"/>
      </w:pPr>
      <w:r>
        <w:t xml:space="preserve">діти-інваліди; </w:t>
      </w:r>
    </w:p>
    <w:p w:rsidR="009E4173" w:rsidRDefault="009E4173" w:rsidP="009E4173">
      <w:pPr>
        <w:numPr>
          <w:ilvl w:val="1"/>
          <w:numId w:val="1"/>
        </w:numPr>
        <w:spacing w:before="100" w:beforeAutospacing="1" w:after="100" w:afterAutospacing="1"/>
      </w:pPr>
      <w:r>
        <w:t xml:space="preserve">діти з послабленим здоров’ям; </w:t>
      </w:r>
    </w:p>
    <w:p w:rsidR="009E4173" w:rsidRDefault="009E4173" w:rsidP="009E4173">
      <w:pPr>
        <w:numPr>
          <w:ilvl w:val="1"/>
          <w:numId w:val="1"/>
        </w:numPr>
        <w:spacing w:before="100" w:beforeAutospacing="1" w:after="100" w:afterAutospacing="1"/>
      </w:pPr>
      <w:r>
        <w:t xml:space="preserve">діти-сироти; </w:t>
      </w:r>
    </w:p>
    <w:p w:rsidR="009E4173" w:rsidRDefault="009E4173" w:rsidP="009E4173">
      <w:pPr>
        <w:numPr>
          <w:ilvl w:val="1"/>
          <w:numId w:val="1"/>
        </w:numPr>
        <w:spacing w:before="100" w:beforeAutospacing="1" w:after="100" w:afterAutospacing="1"/>
      </w:pPr>
      <w:r>
        <w:t xml:space="preserve">обдаровані діти; </w:t>
      </w:r>
    </w:p>
    <w:p w:rsidR="009E4173" w:rsidRDefault="009E4173" w:rsidP="009E4173">
      <w:pPr>
        <w:numPr>
          <w:ilvl w:val="1"/>
          <w:numId w:val="1"/>
        </w:numPr>
        <w:spacing w:before="100" w:beforeAutospacing="1" w:after="100" w:afterAutospacing="1"/>
      </w:pPr>
      <w:r>
        <w:t xml:space="preserve">важковиховувані; </w:t>
      </w:r>
    </w:p>
    <w:p w:rsidR="009E4173" w:rsidRDefault="009E4173" w:rsidP="009E4173">
      <w:pPr>
        <w:numPr>
          <w:ilvl w:val="1"/>
          <w:numId w:val="1"/>
        </w:numPr>
        <w:spacing w:before="100" w:beforeAutospacing="1" w:after="100" w:afterAutospacing="1"/>
      </w:pPr>
      <w:r>
        <w:t>групи тренінгу.</w:t>
      </w:r>
    </w:p>
    <w:p w:rsidR="009E4173" w:rsidRDefault="009E4173" w:rsidP="009E4173">
      <w:pPr>
        <w:numPr>
          <w:ilvl w:val="0"/>
          <w:numId w:val="1"/>
        </w:numPr>
        <w:spacing w:before="100" w:beforeAutospacing="1" w:after="100" w:afterAutospacing="1"/>
      </w:pPr>
      <w:r>
        <w:t xml:space="preserve">Консультативна робота з учнями, батьками, вчителями. </w:t>
      </w:r>
    </w:p>
    <w:p w:rsidR="009E4173" w:rsidRDefault="009E4173" w:rsidP="009E4173">
      <w:pPr>
        <w:numPr>
          <w:ilvl w:val="0"/>
          <w:numId w:val="1"/>
        </w:numPr>
        <w:spacing w:before="100" w:beforeAutospacing="1" w:after="100" w:afterAutospacing="1"/>
      </w:pPr>
      <w:r>
        <w:t xml:space="preserve">Співробітництво з комісією в справах неповнолітніх. </w:t>
      </w:r>
    </w:p>
    <w:p w:rsidR="009E4173" w:rsidRDefault="009E4173" w:rsidP="009E4173">
      <w:pPr>
        <w:numPr>
          <w:ilvl w:val="0"/>
          <w:numId w:val="1"/>
        </w:numPr>
        <w:spacing w:before="100" w:beforeAutospacing="1" w:after="100" w:afterAutospacing="1"/>
      </w:pPr>
      <w:r>
        <w:t xml:space="preserve">Співробітництво з медичними закладами. </w:t>
      </w:r>
    </w:p>
    <w:p w:rsidR="009E4173" w:rsidRDefault="009E4173" w:rsidP="009E4173">
      <w:pPr>
        <w:numPr>
          <w:ilvl w:val="0"/>
          <w:numId w:val="1"/>
        </w:numPr>
        <w:spacing w:before="100" w:beforeAutospacing="1" w:after="100" w:afterAutospacing="1"/>
      </w:pPr>
      <w:r>
        <w:t xml:space="preserve">Співробітництво з центрами соціальних служб для молоді. </w:t>
      </w:r>
    </w:p>
    <w:p w:rsidR="009E4173" w:rsidRDefault="009E4173" w:rsidP="009E4173">
      <w:pPr>
        <w:numPr>
          <w:ilvl w:val="0"/>
          <w:numId w:val="1"/>
        </w:numPr>
        <w:spacing w:before="100" w:beforeAutospacing="1" w:after="100" w:afterAutospacing="1"/>
      </w:pPr>
      <w:r>
        <w:t xml:space="preserve">Робота з педагогічним колективом школи: (ознайомлення з новинками психолого-педагогічної літератури, бесіди, консультації з питань профілактики правопорушень серед неповнолітніх і т.д.). </w:t>
      </w:r>
    </w:p>
    <w:p w:rsidR="009E4173" w:rsidRDefault="009E4173" w:rsidP="009E4173">
      <w:pPr>
        <w:pStyle w:val="a3"/>
      </w:pPr>
      <w:r>
        <w:t xml:space="preserve">Безперечно, правопорушення тісно пов’язані з процесами деморалізації суспільства, бездомності, безробіття, з стрімким розвитком наркоманії, токсикоманії, з розпадом сім’ї, з розповсюдженням інших соціально негативних явищ. </w:t>
      </w:r>
    </w:p>
    <w:p w:rsidR="009E4173" w:rsidRDefault="009E4173" w:rsidP="009E4173">
      <w:pPr>
        <w:pStyle w:val="a3"/>
        <w:rPr>
          <w:lang w:val="en-US"/>
        </w:rPr>
      </w:pPr>
      <w:r>
        <w:t xml:space="preserve">Загальновідомо, що головним напрямом діяльності у боротьбі з правопорушеннями є їх попередження, відповідним чином організована профілактична робота. </w:t>
      </w:r>
    </w:p>
    <w:p w:rsidR="009E4173" w:rsidRDefault="009E4173" w:rsidP="009E4173">
      <w:pPr>
        <w:pStyle w:val="a3"/>
        <w:rPr>
          <w:lang w:val="en-US"/>
        </w:rPr>
      </w:pPr>
    </w:p>
    <w:p w:rsidR="009E4173" w:rsidRDefault="009E4173" w:rsidP="009E4173">
      <w:pPr>
        <w:pStyle w:val="a3"/>
        <w:rPr>
          <w:lang w:val="en-US"/>
        </w:rPr>
      </w:pPr>
    </w:p>
    <w:p w:rsidR="009E4173" w:rsidRPr="008260AB" w:rsidRDefault="009E4173" w:rsidP="009E4173">
      <w:pPr>
        <w:pStyle w:val="a3"/>
        <w:rPr>
          <w:lang w:val="en-US"/>
        </w:rPr>
      </w:pPr>
    </w:p>
    <w:p w:rsidR="002D3FF4" w:rsidRDefault="002D3FF4"/>
    <w:sectPr w:rsidR="002D3FF4" w:rsidSect="002D3FF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B4C"/>
    <w:multiLevelType w:val="multilevel"/>
    <w:tmpl w:val="E29289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E4173"/>
    <w:rsid w:val="002D3FF4"/>
    <w:rsid w:val="009E4173"/>
    <w:rsid w:val="00E5664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1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9E417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4173"/>
    <w:rPr>
      <w:rFonts w:ascii="Times New Roman" w:eastAsia="Times New Roman" w:hAnsi="Times New Roman" w:cs="Times New Roman"/>
      <w:b/>
      <w:bCs/>
      <w:kern w:val="36"/>
      <w:sz w:val="48"/>
      <w:szCs w:val="48"/>
      <w:lang w:val="ru-RU" w:eastAsia="ru-RU"/>
    </w:rPr>
  </w:style>
  <w:style w:type="paragraph" w:styleId="a3">
    <w:name w:val="Normal (Web)"/>
    <w:basedOn w:val="a"/>
    <w:rsid w:val="009E41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5550</Words>
  <Characters>3164</Characters>
  <Application>Microsoft Office Word</Application>
  <DocSecurity>0</DocSecurity>
  <Lines>26</Lines>
  <Paragraphs>17</Paragraphs>
  <ScaleCrop>false</ScaleCrop>
  <Company>Microsoft</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Yalovue</dc:creator>
  <cp:lastModifiedBy>Yalovue</cp:lastModifiedBy>
  <cp:revision>1</cp:revision>
  <dcterms:created xsi:type="dcterms:W3CDTF">2011-11-24T19:54:00Z</dcterms:created>
  <dcterms:modified xsi:type="dcterms:W3CDTF">2011-11-24T19:54:00Z</dcterms:modified>
</cp:coreProperties>
</file>